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F5FAE" w14:textId="77777777" w:rsidR="004E78E7" w:rsidRDefault="004E78E7">
      <w:pPr>
        <w:rPr>
          <w:rFonts w:ascii="Algerian" w:hAnsi="Algerian"/>
          <w:sz w:val="52"/>
          <w:szCs w:val="52"/>
        </w:rPr>
      </w:pPr>
      <w:r w:rsidRPr="004E78E7">
        <w:rPr>
          <w:rFonts w:ascii="Algerian" w:hAnsi="Algerian"/>
          <w:sz w:val="52"/>
          <w:szCs w:val="52"/>
        </w:rPr>
        <w:t>Shipping Policy</w:t>
      </w:r>
    </w:p>
    <w:p w14:paraId="5776912B" w14:textId="77777777" w:rsidR="004E78E7" w:rsidRDefault="004E78E7">
      <w:pPr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We ship to address provided within 5-7 business days</w:t>
      </w:r>
    </w:p>
    <w:p w14:paraId="7AABFB4E" w14:textId="77777777" w:rsidR="004E78E7" w:rsidRPr="004E78E7" w:rsidRDefault="004E78E7">
      <w:pPr>
        <w:rPr>
          <w:rFonts w:ascii="Aptos Display" w:hAnsi="Aptos Display"/>
          <w:sz w:val="20"/>
          <w:szCs w:val="20"/>
        </w:rPr>
      </w:pPr>
      <w:r>
        <w:rPr>
          <w:rFonts w:ascii="Aptos Display" w:hAnsi="Aptos Display"/>
          <w:sz w:val="20"/>
          <w:szCs w:val="20"/>
        </w:rPr>
        <w:t>*we are not responsible for delayed packages due to shipment center</w:t>
      </w:r>
    </w:p>
    <w:sectPr w:rsidR="004E78E7" w:rsidRPr="004E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E7"/>
    <w:rsid w:val="004E78E7"/>
    <w:rsid w:val="0050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6B79"/>
  <w15:chartTrackingRefBased/>
  <w15:docId w15:val="{B061B0A4-1F3C-422F-87D7-78E32415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Ballard</dc:creator>
  <cp:keywords/>
  <dc:description/>
  <cp:lastModifiedBy>Lauren Ballard</cp:lastModifiedBy>
  <cp:revision>1</cp:revision>
  <dcterms:created xsi:type="dcterms:W3CDTF">2024-08-08T13:54:00Z</dcterms:created>
  <dcterms:modified xsi:type="dcterms:W3CDTF">2024-08-08T13:56:00Z</dcterms:modified>
</cp:coreProperties>
</file>